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6EE546" w14:textId="2A16716E" w:rsidR="000D6BB9" w:rsidRDefault="00276610">
      <w:r>
        <w:t>Modernisation Oui Extension Non</w:t>
      </w:r>
    </w:p>
    <w:p w14:paraId="369D9C46" w14:textId="2F88ED61" w:rsidR="00276610" w:rsidRDefault="00276610">
      <w:r>
        <w:t>Jean-Marc Jancovici déclare le 1</w:t>
      </w:r>
      <w:r w:rsidRPr="00276610">
        <w:rPr>
          <w:vertAlign w:val="superscript"/>
        </w:rPr>
        <w:t>er</w:t>
      </w:r>
      <w:r>
        <w:t xml:space="preserve"> septembre 2026 si un territoire déclare vouloir réduire les émissions de CO2 et soutenir un projet d’agrandissement d’un aéroport alors là il y a une contradiction.</w:t>
      </w:r>
    </w:p>
    <w:p w14:paraId="40BCE21C" w14:textId="45C0FA10" w:rsidR="00276610" w:rsidRDefault="00276610">
      <w:r>
        <w:t>Habitant de la CAB</w:t>
      </w:r>
      <w:r w:rsidR="00D92CD3">
        <w:t>,</w:t>
      </w:r>
      <w:r>
        <w:t xml:space="preserve"> du CD60 et de le Région </w:t>
      </w:r>
      <w:proofErr w:type="spellStart"/>
      <w:r>
        <w:t>HdF</w:t>
      </w:r>
      <w:proofErr w:type="spellEnd"/>
      <w:r>
        <w:t xml:space="preserve">, nous sommes confrontés à cette contradiction. Depuis le début, de la phase de concertation </w:t>
      </w:r>
      <w:r w:rsidR="0001541A">
        <w:t xml:space="preserve">en 2025 </w:t>
      </w:r>
      <w:r>
        <w:t xml:space="preserve">à celle de la consultation </w:t>
      </w:r>
      <w:r w:rsidR="0001541A">
        <w:t>en 2026 l</w:t>
      </w:r>
      <w:r>
        <w:t xml:space="preserve">a volonté du SMABT et de </w:t>
      </w:r>
      <w:proofErr w:type="spellStart"/>
      <w:r>
        <w:t>Bellova</w:t>
      </w:r>
      <w:proofErr w:type="spellEnd"/>
      <w:r>
        <w:t xml:space="preserve"> est d’imposer un faux débat</w:t>
      </w:r>
      <w:r w:rsidR="0001541A">
        <w:t xml:space="preserve"> en cachant le projet d’extension de l’aéroport sous celui de modernisation.</w:t>
      </w:r>
    </w:p>
    <w:p w14:paraId="7889C8D8" w14:textId="3D2AB85E" w:rsidR="00276610" w:rsidRDefault="00276610">
      <w:r>
        <w:t>Tous les documents nationaux et locaux sur la réduction des gaz à effet de serre</w:t>
      </w:r>
      <w:r w:rsidR="0001541A">
        <w:t xml:space="preserve"> Accords de Paris, </w:t>
      </w:r>
      <w:r w:rsidR="00D92CD3">
        <w:t xml:space="preserve">GIEC, </w:t>
      </w:r>
      <w:r w:rsidR="0001541A">
        <w:t>SNBC3, P</w:t>
      </w:r>
      <w:r w:rsidR="00D92CD3">
        <w:t>C</w:t>
      </w:r>
      <w:r w:rsidR="0001541A">
        <w:t>AET local indique</w:t>
      </w:r>
      <w:r w:rsidR="00D92CD3">
        <w:t>nt</w:t>
      </w:r>
      <w:r w:rsidR="0001541A">
        <w:t xml:space="preserve"> l’objectif de réduction des GES et la Haute autorité du Climat recommande l’abandon des projets d’extension dont nommément celui de Beauvais.</w:t>
      </w:r>
    </w:p>
    <w:p w14:paraId="4E8D9DA6" w14:textId="46EEF458" w:rsidR="0001541A" w:rsidRDefault="0001541A">
      <w:r>
        <w:t xml:space="preserve">La production de GES constitue l’un des dépassements des limites planétaires qui ne permet plus d’assurer des conditions favorables à la vie humaine sur terre notamment </w:t>
      </w:r>
      <w:r w:rsidR="00D92CD3">
        <w:t>celui qui permet</w:t>
      </w:r>
      <w:r>
        <w:t xml:space="preserve"> la production agricole</w:t>
      </w:r>
      <w:r w:rsidR="00D92CD3">
        <w:t xml:space="preserve"> c’est-à-dire notre alimentation</w:t>
      </w:r>
      <w:r>
        <w:t>. Il en va de la survie de l’espèce humaine.</w:t>
      </w:r>
    </w:p>
    <w:p w14:paraId="1D7A72E4" w14:textId="21C85C45" w:rsidR="0001541A" w:rsidRDefault="00D92CD3">
      <w:r>
        <w:t>La réalisation des objectifs de réduction des GES dépend a 25% de l’action individuelle de chaque citoyen et a 75% des politiques publiques conduites sous la responsabilité des élus et dirigeants des entreprises.</w:t>
      </w:r>
    </w:p>
    <w:p w14:paraId="4AEA92D7" w14:textId="08F43148" w:rsidR="00D92CD3" w:rsidRDefault="00D92CD3">
      <w:r>
        <w:t xml:space="preserve">Dans le cas du SMABT et </w:t>
      </w:r>
      <w:proofErr w:type="spellStart"/>
      <w:r>
        <w:t>Bellova</w:t>
      </w:r>
      <w:proofErr w:type="spellEnd"/>
      <w:r>
        <w:t xml:space="preserve">, nous identifions clairement leur responsabilité face au changement climatique en cours et </w:t>
      </w:r>
      <w:r w:rsidR="00E63F90">
        <w:t>leur déclarons notre</w:t>
      </w:r>
      <w:r>
        <w:t xml:space="preserve"> totale opposition au projet d’extension de l’aéroport de Beauvais Tillé.</w:t>
      </w:r>
    </w:p>
    <w:sectPr w:rsidR="00D92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10"/>
    <w:rsid w:val="0001541A"/>
    <w:rsid w:val="000D6BB9"/>
    <w:rsid w:val="00276610"/>
    <w:rsid w:val="0028035E"/>
    <w:rsid w:val="00283193"/>
    <w:rsid w:val="00D51D07"/>
    <w:rsid w:val="00D92CD3"/>
    <w:rsid w:val="00E6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EF256D"/>
  <w15:chartTrackingRefBased/>
  <w15:docId w15:val="{682F4884-2BBA-6A4A-873D-0BF9FBDF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6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6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6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6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6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66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66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66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66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6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6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76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66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66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66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66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66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66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66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76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66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76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66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766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66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766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6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66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6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Jean-Eric Ménard</dc:creator>
  <cp:keywords/>
  <dc:description/>
  <cp:lastModifiedBy>Jean-Eric Ménard</cp:lastModifiedBy>
  <cp:revision>1</cp:revision>
  <dcterms:created xsi:type="dcterms:W3CDTF">2026-09-15T17:22:00Z</dcterms:created>
  <dcterms:modified xsi:type="dcterms:W3CDTF">2026-09-15T17:55:00Z</dcterms:modified>
</cp:coreProperties>
</file>